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C91B46" w:rsidRDefault="00C91B46">
      <w:pPr>
        <w:rPr>
          <w:rFonts w:ascii="Arial" w:hAnsi="Arial" w:cs="Arial"/>
          <w:sz w:val="24"/>
          <w:szCs w:val="24"/>
        </w:rPr>
      </w:pPr>
      <w:r w:rsidRPr="00C91B46">
        <w:rPr>
          <w:rFonts w:ascii="Arial" w:hAnsi="Arial" w:cs="Arial"/>
          <w:sz w:val="24"/>
          <w:szCs w:val="24"/>
        </w:rPr>
        <w:t xml:space="preserve">SPRAWOZDANIE Z DZIAŁALNOŚCI </w:t>
      </w:r>
      <w:r w:rsidRPr="00C91B46">
        <w:rPr>
          <w:rFonts w:ascii="Arial" w:hAnsi="Arial" w:cs="Arial"/>
          <w:sz w:val="24"/>
          <w:szCs w:val="24"/>
        </w:rPr>
        <w:br/>
        <w:t xml:space="preserve">ZARZĄDU POWIATU PYRZYCKIEGO </w:t>
      </w:r>
      <w:r w:rsidRPr="00C91B46">
        <w:rPr>
          <w:rFonts w:ascii="Arial" w:hAnsi="Arial" w:cs="Arial"/>
          <w:sz w:val="24"/>
          <w:szCs w:val="24"/>
        </w:rPr>
        <w:br/>
      </w:r>
      <w:r w:rsidRPr="00C91B46">
        <w:rPr>
          <w:rFonts w:ascii="Arial" w:hAnsi="Arial" w:cs="Arial"/>
          <w:sz w:val="24"/>
          <w:szCs w:val="24"/>
        </w:rPr>
        <w:br/>
        <w:t xml:space="preserve">od 1 do 27 września 2011 r. </w:t>
      </w:r>
      <w:r w:rsidRPr="00C91B46">
        <w:rPr>
          <w:rFonts w:ascii="Arial" w:hAnsi="Arial" w:cs="Arial"/>
          <w:sz w:val="24"/>
          <w:szCs w:val="24"/>
        </w:rPr>
        <w:br/>
      </w:r>
      <w:r w:rsidRPr="00C91B46">
        <w:rPr>
          <w:rFonts w:ascii="Arial" w:hAnsi="Arial" w:cs="Arial"/>
          <w:sz w:val="24"/>
          <w:szCs w:val="24"/>
        </w:rPr>
        <w:br/>
        <w:t xml:space="preserve">Odbyto posiedzenia Zarządu Powiatu w dniach: </w:t>
      </w:r>
      <w:r w:rsidRPr="00C91B46">
        <w:rPr>
          <w:rFonts w:ascii="Arial" w:hAnsi="Arial" w:cs="Arial"/>
          <w:sz w:val="24"/>
          <w:szCs w:val="24"/>
        </w:rPr>
        <w:br/>
        <w:t xml:space="preserve">1. 5 września 2011 r. </w:t>
      </w:r>
      <w:r w:rsidRPr="00C91B46">
        <w:rPr>
          <w:rFonts w:ascii="Arial" w:hAnsi="Arial" w:cs="Arial"/>
          <w:sz w:val="24"/>
          <w:szCs w:val="24"/>
        </w:rPr>
        <w:br/>
        <w:t xml:space="preserve">2. 13 września 2011 r. </w:t>
      </w:r>
      <w:r w:rsidRPr="00C91B46">
        <w:rPr>
          <w:rFonts w:ascii="Arial" w:hAnsi="Arial" w:cs="Arial"/>
          <w:sz w:val="24"/>
          <w:szCs w:val="24"/>
        </w:rPr>
        <w:br/>
        <w:t xml:space="preserve">3. 22 września 2011 r. </w:t>
      </w:r>
      <w:r w:rsidRPr="00C91B46">
        <w:rPr>
          <w:rFonts w:ascii="Arial" w:hAnsi="Arial" w:cs="Arial"/>
          <w:sz w:val="24"/>
          <w:szCs w:val="24"/>
        </w:rPr>
        <w:br/>
      </w:r>
      <w:r w:rsidRPr="00C91B46">
        <w:rPr>
          <w:rFonts w:ascii="Arial" w:hAnsi="Arial" w:cs="Arial"/>
          <w:sz w:val="24"/>
          <w:szCs w:val="24"/>
        </w:rPr>
        <w:br/>
      </w:r>
      <w:r w:rsidRPr="00C91B46">
        <w:rPr>
          <w:rFonts w:ascii="Arial" w:hAnsi="Arial" w:cs="Arial"/>
          <w:sz w:val="24"/>
          <w:szCs w:val="24"/>
        </w:rPr>
        <w:br/>
      </w:r>
      <w:r w:rsidRPr="00C91B46">
        <w:rPr>
          <w:rFonts w:ascii="Arial" w:hAnsi="Arial" w:cs="Arial"/>
          <w:sz w:val="24"/>
          <w:szCs w:val="24"/>
        </w:rPr>
        <w:br/>
      </w:r>
      <w:r w:rsidRPr="00C91B46">
        <w:rPr>
          <w:rFonts w:ascii="Arial" w:hAnsi="Arial" w:cs="Arial"/>
          <w:sz w:val="24"/>
          <w:szCs w:val="24"/>
        </w:rPr>
        <w:br/>
        <w:t xml:space="preserve">I. Przyjęto projekty uchwał Rady Powiatu Pyrzyckiego: </w:t>
      </w:r>
      <w:r w:rsidRPr="00C91B46">
        <w:rPr>
          <w:rFonts w:ascii="Arial" w:hAnsi="Arial" w:cs="Arial"/>
          <w:sz w:val="24"/>
          <w:szCs w:val="24"/>
        </w:rPr>
        <w:br/>
        <w:t xml:space="preserve">- W sprawie uchwalenia Programu współpracy Powiatu Pyrzyckiego </w:t>
      </w:r>
      <w:r w:rsidRPr="00C91B46">
        <w:rPr>
          <w:rFonts w:ascii="Arial" w:hAnsi="Arial" w:cs="Arial"/>
          <w:sz w:val="24"/>
          <w:szCs w:val="24"/>
        </w:rPr>
        <w:br/>
        <w:t xml:space="preserve">z organizacjami pozarządowymi w roku 2012. Przed uchwaleniem Program musi zostać poddany konsultacjom. Zarząd stosowną uchwałą zainicjował konsultacje, które zakończą się 30 września 2011 r. </w:t>
      </w:r>
      <w:r w:rsidRPr="00C91B46">
        <w:rPr>
          <w:rFonts w:ascii="Arial" w:hAnsi="Arial" w:cs="Arial"/>
          <w:sz w:val="24"/>
          <w:szCs w:val="24"/>
        </w:rPr>
        <w:br/>
        <w:t xml:space="preserve">- W sprawie zmiany budżetu powiatu na rok 2011. </w:t>
      </w:r>
      <w:r w:rsidRPr="00C91B46">
        <w:rPr>
          <w:rFonts w:ascii="Arial" w:hAnsi="Arial" w:cs="Arial"/>
          <w:sz w:val="24"/>
          <w:szCs w:val="24"/>
        </w:rPr>
        <w:br/>
        <w:t xml:space="preserve">- W sprawie wyrażenia zgody na zawarcie z Gminami: Choszczno, Gryfice, Gryfino, Przelewice, Osina, Barlinek, Stepnica oraz Powiatem Pyrzyckim porozumienia w sprawie wspólnego przeprowadzenia postępowania o udzielenie zamówienia publicznego na dostawę energii elektrycznej. </w:t>
      </w:r>
      <w:r w:rsidRPr="00C91B46">
        <w:rPr>
          <w:rFonts w:ascii="Arial" w:hAnsi="Arial" w:cs="Arial"/>
          <w:sz w:val="24"/>
          <w:szCs w:val="24"/>
        </w:rPr>
        <w:br/>
        <w:t xml:space="preserve">- W sprawie emisji obligacji Powiatu Pyrzyckiego oraz zasad ich zbywania, nabywania i wykupu. </w:t>
      </w:r>
      <w:r w:rsidRPr="00C91B46">
        <w:rPr>
          <w:rFonts w:ascii="Arial" w:hAnsi="Arial" w:cs="Arial"/>
          <w:sz w:val="24"/>
          <w:szCs w:val="24"/>
        </w:rPr>
        <w:br/>
      </w:r>
      <w:r w:rsidRPr="00C91B46">
        <w:rPr>
          <w:rFonts w:ascii="Arial" w:hAnsi="Arial" w:cs="Arial"/>
          <w:sz w:val="24"/>
          <w:szCs w:val="24"/>
        </w:rPr>
        <w:br/>
        <w:t xml:space="preserve">II. Podjęto uchwały Zarządu Powiatu: </w:t>
      </w:r>
      <w:r w:rsidRPr="00C91B46">
        <w:rPr>
          <w:rFonts w:ascii="Arial" w:hAnsi="Arial" w:cs="Arial"/>
          <w:sz w:val="24"/>
          <w:szCs w:val="24"/>
        </w:rPr>
        <w:br/>
        <w:t xml:space="preserve">- W sprawie wytycznych do opracowania projektu budżetu Powiatu Pyrzyckiego na 2012 rok. Uchwała zawiera zasady przygotowania materiałów planistycznych, wykaz formularzy oraz harmonogram przedkładania informacji. </w:t>
      </w:r>
      <w:r w:rsidRPr="00C91B46">
        <w:rPr>
          <w:rFonts w:ascii="Arial" w:hAnsi="Arial" w:cs="Arial"/>
          <w:sz w:val="24"/>
          <w:szCs w:val="24"/>
        </w:rPr>
        <w:br/>
        <w:t xml:space="preserve">- W sprawie zmiany budżetu powiatu na rok 2011. Uchwała zmienia budżet przez wprowadzenie dotacji w wysokości 400 zł w rozdziale oświata i wychowanie oraz dotacji w wysokości 6 000 zł w rozdziale rolnictwo i łowiectwo. </w:t>
      </w:r>
      <w:r w:rsidRPr="00C91B46">
        <w:rPr>
          <w:rFonts w:ascii="Arial" w:hAnsi="Arial" w:cs="Arial"/>
          <w:sz w:val="24"/>
          <w:szCs w:val="24"/>
        </w:rPr>
        <w:br/>
        <w:t xml:space="preserve">- W sprawie zmian w budżecie powiatu na rok 2011. Zmiany polegały na przesunięciu środków w wysokości 100 000 zł z przeznaczeniem na zakup energii w Zespole Szkół Nr 2 RCKU, 55 000 zł na dofinansowanie zakupów inwestycyjnych Szpitala Powiatowego, 2 000 zł na zakup energii przez Dom Dziecka oraz 16 400 zł na rozliczenie kosztów obozu sportowego </w:t>
      </w:r>
      <w:r w:rsidRPr="00C91B46">
        <w:rPr>
          <w:rFonts w:ascii="Arial" w:hAnsi="Arial" w:cs="Arial"/>
          <w:sz w:val="24"/>
          <w:szCs w:val="24"/>
        </w:rPr>
        <w:br/>
        <w:t xml:space="preserve">w Głuchołazach. </w:t>
      </w:r>
      <w:r w:rsidRPr="00C91B46">
        <w:rPr>
          <w:rFonts w:ascii="Arial" w:hAnsi="Arial" w:cs="Arial"/>
          <w:sz w:val="24"/>
          <w:szCs w:val="24"/>
        </w:rPr>
        <w:br/>
        <w:t xml:space="preserve">- W sprawie przystąpienia do konsultacji projektu Programu współpracy Powiatu Pyrzyckiego z organizacjami pozarządowymi w roku 2012. </w:t>
      </w:r>
      <w:r w:rsidRPr="00C91B46">
        <w:rPr>
          <w:rFonts w:ascii="Arial" w:hAnsi="Arial" w:cs="Arial"/>
          <w:sz w:val="24"/>
          <w:szCs w:val="24"/>
        </w:rPr>
        <w:br/>
        <w:t xml:space="preserve">- W sprawie upoważnienia dyrektorów jednostek organizacyjnych powiatu do umarzania wierzytelności, rozkładania na raty i odraczania terminów płatności. Dyrektorzy otrzymali takie uprawnienia, jeżeli wartość wierzytelności nie przekracza </w:t>
      </w:r>
      <w:r w:rsidRPr="00C91B46">
        <w:rPr>
          <w:rFonts w:ascii="Arial" w:hAnsi="Arial" w:cs="Arial"/>
          <w:sz w:val="24"/>
          <w:szCs w:val="24"/>
        </w:rPr>
        <w:lastRenderedPageBreak/>
        <w:t xml:space="preserve">2-krotności przeciętnego wynagrodzenia miesięcznego, ogłaszanego kwartalnie przez Prezesa Głównego Urzędu Statystycznego. </w:t>
      </w:r>
      <w:r w:rsidRPr="00C91B46">
        <w:rPr>
          <w:rFonts w:ascii="Arial" w:hAnsi="Arial" w:cs="Arial"/>
          <w:sz w:val="24"/>
          <w:szCs w:val="24"/>
        </w:rPr>
        <w:br/>
        <w:t xml:space="preserve">- W sprawie zmiany budżetu powiatu na rok 2011. Uchwała ta wprowadziła do budżetu dotację celową w wysokości 10 000 zł, przekazaną przez Urząd Wojewódzki na gospodarowanie mieniem Skarbu Państwa. </w:t>
      </w:r>
      <w:r w:rsidRPr="00C91B46">
        <w:rPr>
          <w:rFonts w:ascii="Arial" w:hAnsi="Arial" w:cs="Arial"/>
          <w:sz w:val="24"/>
          <w:szCs w:val="24"/>
        </w:rPr>
        <w:br/>
      </w:r>
      <w:r w:rsidRPr="00C91B46">
        <w:rPr>
          <w:rFonts w:ascii="Arial" w:hAnsi="Arial" w:cs="Arial"/>
          <w:sz w:val="24"/>
          <w:szCs w:val="24"/>
        </w:rPr>
        <w:br/>
        <w:t xml:space="preserve">III. Podjęto decyzje Zarządu: </w:t>
      </w:r>
      <w:r w:rsidRPr="00C91B46">
        <w:rPr>
          <w:rFonts w:ascii="Arial" w:hAnsi="Arial" w:cs="Arial"/>
          <w:sz w:val="24"/>
          <w:szCs w:val="24"/>
        </w:rPr>
        <w:br/>
        <w:t xml:space="preserve">- W sprawie wniosku o uzgodnienie projektu planu miejscowego zagospodarowania Gminy Bielice. Plan obejmuje tereny położone w obrębach Parsów, Bielice i Swochowo. Na tych terenach nie przewiduje się zadań samorządu powiatowego. Zarząd uzgodnił projekt. </w:t>
      </w:r>
      <w:r w:rsidRPr="00C91B46">
        <w:rPr>
          <w:rFonts w:ascii="Arial" w:hAnsi="Arial" w:cs="Arial"/>
          <w:sz w:val="24"/>
          <w:szCs w:val="24"/>
        </w:rPr>
        <w:br/>
        <w:t xml:space="preserve">- W sprawie rozpoczęcia negocjacji z Bankiem DNB </w:t>
      </w:r>
      <w:proofErr w:type="spellStart"/>
      <w:r w:rsidRPr="00C91B46">
        <w:rPr>
          <w:rFonts w:ascii="Arial" w:hAnsi="Arial" w:cs="Arial"/>
          <w:sz w:val="24"/>
          <w:szCs w:val="24"/>
        </w:rPr>
        <w:t>Nord</w:t>
      </w:r>
      <w:proofErr w:type="spellEnd"/>
      <w:r w:rsidRPr="00C91B46">
        <w:rPr>
          <w:rFonts w:ascii="Arial" w:hAnsi="Arial" w:cs="Arial"/>
          <w:sz w:val="24"/>
          <w:szCs w:val="24"/>
        </w:rPr>
        <w:t xml:space="preserve"> o wyemitowaniu obligacji. Zgodnie z zapisami w uchwale budżetowej w roku 2011 będą wyemitowane obligacje na kwotę 2 mln zł. </w:t>
      </w:r>
      <w:r w:rsidRPr="00C91B46">
        <w:rPr>
          <w:rFonts w:ascii="Arial" w:hAnsi="Arial" w:cs="Arial"/>
          <w:sz w:val="24"/>
          <w:szCs w:val="24"/>
        </w:rPr>
        <w:br/>
        <w:t xml:space="preserve">- W sprawie wniosku o umorzenie kary pieniężnej za niedotrzymanie terminu zwrotu licencji na wykonywanie transportu drogowego. Zarząd wyraził zgodę na umorzenie kary w wysokości 1 000 zł biorąc pod uwagę trudną sytuację materialną wnioskodawcy. </w:t>
      </w:r>
      <w:r w:rsidRPr="00C91B46">
        <w:rPr>
          <w:rFonts w:ascii="Arial" w:hAnsi="Arial" w:cs="Arial"/>
          <w:sz w:val="24"/>
          <w:szCs w:val="24"/>
        </w:rPr>
        <w:br/>
        <w:t xml:space="preserve">- W sprawie nieodpłatnego udostępnienia przez Zespół Szkół Nr 2 RCKU pojazdów do nauki jazdy, którą będzie prowadziło stowarzyszenie "Technik". Cały zysk </w:t>
      </w:r>
      <w:r w:rsidRPr="00C91B46">
        <w:rPr>
          <w:rFonts w:ascii="Arial" w:hAnsi="Arial" w:cs="Arial"/>
          <w:sz w:val="24"/>
          <w:szCs w:val="24"/>
        </w:rPr>
        <w:br/>
        <w:t xml:space="preserve">z prowadzenia nauki jazdy zostanie przeznaczony na zakup pomocy dydaktycznych dla szkoły. </w:t>
      </w:r>
      <w:r w:rsidRPr="00C91B46">
        <w:rPr>
          <w:rFonts w:ascii="Arial" w:hAnsi="Arial" w:cs="Arial"/>
          <w:sz w:val="24"/>
          <w:szCs w:val="24"/>
        </w:rPr>
        <w:br/>
        <w:t xml:space="preserve">- W sprawie zatwierdzenia protokołu z trzeciego ustnego przetargu na sprzedaż nieruchomości stanowiących własność Powiatu Pyrzyckiego. Przedmiotem sprzedaży były działki przy ul. Słowackiego i Młodych Techników w Pyrzycach. Oferenci wylicytowali cztery działki: za kwotę 45 000 zł, 36 088 zł, 38 341 zł </w:t>
      </w:r>
      <w:r w:rsidRPr="00C91B46">
        <w:rPr>
          <w:rFonts w:ascii="Arial" w:hAnsi="Arial" w:cs="Arial"/>
          <w:sz w:val="24"/>
          <w:szCs w:val="24"/>
        </w:rPr>
        <w:br/>
        <w:t xml:space="preserve">i 38 740 zł.. Zarząd zatwierdził protokół. </w:t>
      </w:r>
      <w:r w:rsidRPr="00C91B46">
        <w:rPr>
          <w:rFonts w:ascii="Arial" w:hAnsi="Arial" w:cs="Arial"/>
          <w:sz w:val="24"/>
          <w:szCs w:val="24"/>
        </w:rPr>
        <w:br/>
        <w:t xml:space="preserve">- W sprawie wniosku o użyczenie na rzecz sołectwa w Brzesku terenu </w:t>
      </w:r>
      <w:r w:rsidRPr="00C91B46">
        <w:rPr>
          <w:rFonts w:ascii="Arial" w:hAnsi="Arial" w:cs="Arial"/>
          <w:sz w:val="24"/>
          <w:szCs w:val="24"/>
        </w:rPr>
        <w:br/>
        <w:t xml:space="preserve">o powierzchni 400 m2 przyległego do drogi powiatowej. Sołectwo zamierza zagospodarować ten teren do celów rekreacyjnych. Zarząd wyraził zgodę. </w:t>
      </w:r>
      <w:r w:rsidRPr="00C91B46">
        <w:rPr>
          <w:rFonts w:ascii="Arial" w:hAnsi="Arial" w:cs="Arial"/>
          <w:sz w:val="24"/>
          <w:szCs w:val="24"/>
        </w:rPr>
        <w:br/>
      </w:r>
      <w:r w:rsidRPr="00C91B46">
        <w:rPr>
          <w:rFonts w:ascii="Arial" w:hAnsi="Arial" w:cs="Arial"/>
          <w:sz w:val="24"/>
          <w:szCs w:val="24"/>
        </w:rPr>
        <w:br/>
        <w:t xml:space="preserve">IV. Przyjęto Informacje: </w:t>
      </w:r>
      <w:r w:rsidRPr="00C91B46">
        <w:rPr>
          <w:rFonts w:ascii="Arial" w:hAnsi="Arial" w:cs="Arial"/>
          <w:sz w:val="24"/>
          <w:szCs w:val="24"/>
        </w:rPr>
        <w:br/>
        <w:t xml:space="preserve">- Informacja o pozyskiwaniu przez Starostwo i jednostki organizacyjne funduszów z programów pomocowych i wykaz programów, do których złożono wnioski. </w:t>
      </w:r>
      <w:r w:rsidRPr="00C91B46">
        <w:rPr>
          <w:rFonts w:ascii="Arial" w:hAnsi="Arial" w:cs="Arial"/>
          <w:sz w:val="24"/>
          <w:szCs w:val="24"/>
        </w:rPr>
        <w:br/>
        <w:t xml:space="preserve">- Informacja o działalności Domu Dziecka w Czernicach. </w:t>
      </w:r>
      <w:r w:rsidRPr="00C91B46">
        <w:rPr>
          <w:rFonts w:ascii="Arial" w:hAnsi="Arial" w:cs="Arial"/>
          <w:sz w:val="24"/>
          <w:szCs w:val="24"/>
        </w:rPr>
        <w:br/>
        <w:t xml:space="preserve">- Informacja o działalności Rejonowego Związku Spółek Wodnych. </w:t>
      </w:r>
      <w:r w:rsidRPr="00C91B46">
        <w:rPr>
          <w:rFonts w:ascii="Arial" w:hAnsi="Arial" w:cs="Arial"/>
          <w:sz w:val="24"/>
          <w:szCs w:val="24"/>
        </w:rPr>
        <w:br/>
        <w:t xml:space="preserve">- Informacja o działalności Zachodniopomorskiego Zarządu Melioracji </w:t>
      </w:r>
      <w:r w:rsidRPr="00C91B46">
        <w:rPr>
          <w:rFonts w:ascii="Arial" w:hAnsi="Arial" w:cs="Arial"/>
          <w:sz w:val="24"/>
          <w:szCs w:val="24"/>
        </w:rPr>
        <w:br/>
        <w:t xml:space="preserve">i Urządzeń Wodnych. </w:t>
      </w:r>
      <w:r w:rsidRPr="00C91B46">
        <w:rPr>
          <w:rFonts w:ascii="Arial" w:hAnsi="Arial" w:cs="Arial"/>
          <w:sz w:val="24"/>
          <w:szCs w:val="24"/>
        </w:rPr>
        <w:br/>
        <w:t xml:space="preserve">- Działalność szkół i placówek oświatowych prowadzonych przez powiat w roku szkolnym 2010/2011. </w:t>
      </w:r>
      <w:r w:rsidRPr="00C91B46">
        <w:rPr>
          <w:rFonts w:ascii="Arial" w:hAnsi="Arial" w:cs="Arial"/>
          <w:sz w:val="24"/>
          <w:szCs w:val="24"/>
        </w:rPr>
        <w:br/>
        <w:t xml:space="preserve">- Sprawozdanie z funkcjonowania systemu zarządzania jakością w Starostwie Powiatowym w Pyrzycach. </w:t>
      </w:r>
      <w:r w:rsidRPr="00C91B46">
        <w:rPr>
          <w:rFonts w:ascii="Arial" w:hAnsi="Arial" w:cs="Arial"/>
          <w:sz w:val="24"/>
          <w:szCs w:val="24"/>
        </w:rPr>
        <w:br/>
      </w:r>
      <w:r w:rsidRPr="00C91B46">
        <w:rPr>
          <w:rFonts w:ascii="Arial" w:hAnsi="Arial" w:cs="Arial"/>
          <w:sz w:val="24"/>
          <w:szCs w:val="24"/>
        </w:rPr>
        <w:br/>
        <w:t xml:space="preserve">V. Spotkania, w których uczestniczyli członkowie Zarządu: </w:t>
      </w:r>
      <w:r w:rsidRPr="00C91B46">
        <w:rPr>
          <w:rFonts w:ascii="Arial" w:hAnsi="Arial" w:cs="Arial"/>
          <w:sz w:val="24"/>
          <w:szCs w:val="24"/>
        </w:rPr>
        <w:br/>
      </w:r>
      <w:r w:rsidRPr="00C91B46">
        <w:rPr>
          <w:rFonts w:ascii="Arial" w:hAnsi="Arial" w:cs="Arial"/>
          <w:sz w:val="24"/>
          <w:szCs w:val="24"/>
        </w:rPr>
        <w:lastRenderedPageBreak/>
        <w:t xml:space="preserve">1 września </w:t>
      </w:r>
      <w:r w:rsidRPr="00C91B46">
        <w:rPr>
          <w:rFonts w:ascii="Arial" w:hAnsi="Arial" w:cs="Arial"/>
          <w:sz w:val="24"/>
          <w:szCs w:val="24"/>
        </w:rPr>
        <w:br/>
        <w:t xml:space="preserve">- Uroczystości rozpoczęcia roku szkolnego 2011/2012 w Zespole Szkół Nr 1, Zespole Szkół Nr 2 RCKU i w Specjalnym Ośrodku Szkolno-Wychowawczym. </w:t>
      </w:r>
      <w:r w:rsidRPr="00C91B46">
        <w:rPr>
          <w:rFonts w:ascii="Arial" w:hAnsi="Arial" w:cs="Arial"/>
          <w:sz w:val="24"/>
          <w:szCs w:val="24"/>
        </w:rPr>
        <w:br/>
        <w:t xml:space="preserve">- Uroczystości związane z rocznicą wybuchu II wojny światowej. </w:t>
      </w:r>
      <w:r w:rsidRPr="00C91B46">
        <w:rPr>
          <w:rFonts w:ascii="Arial" w:hAnsi="Arial" w:cs="Arial"/>
          <w:sz w:val="24"/>
          <w:szCs w:val="24"/>
        </w:rPr>
        <w:br/>
        <w:t xml:space="preserve">3 września </w:t>
      </w:r>
      <w:r w:rsidRPr="00C91B46">
        <w:rPr>
          <w:rFonts w:ascii="Arial" w:hAnsi="Arial" w:cs="Arial"/>
          <w:sz w:val="24"/>
          <w:szCs w:val="24"/>
        </w:rPr>
        <w:br/>
        <w:t xml:space="preserve">- Dzień Działkowca w Pyrzycach. </w:t>
      </w:r>
      <w:r w:rsidRPr="00C91B46">
        <w:rPr>
          <w:rFonts w:ascii="Arial" w:hAnsi="Arial" w:cs="Arial"/>
          <w:sz w:val="24"/>
          <w:szCs w:val="24"/>
        </w:rPr>
        <w:br/>
        <w:t xml:space="preserve">5-6 września </w:t>
      </w:r>
      <w:r w:rsidRPr="00C91B46">
        <w:rPr>
          <w:rFonts w:ascii="Arial" w:hAnsi="Arial" w:cs="Arial"/>
          <w:sz w:val="24"/>
          <w:szCs w:val="24"/>
        </w:rPr>
        <w:br/>
        <w:t xml:space="preserve">- Spotkanie Konwentu Starostów Powiatów Województwa Zachodniopomorskiego w Kołobrzegu. </w:t>
      </w:r>
      <w:r w:rsidRPr="00C91B46">
        <w:rPr>
          <w:rFonts w:ascii="Arial" w:hAnsi="Arial" w:cs="Arial"/>
          <w:sz w:val="24"/>
          <w:szCs w:val="24"/>
        </w:rPr>
        <w:br/>
        <w:t xml:space="preserve">10 września </w:t>
      </w:r>
      <w:r w:rsidRPr="00C91B46">
        <w:rPr>
          <w:rFonts w:ascii="Arial" w:hAnsi="Arial" w:cs="Arial"/>
          <w:sz w:val="24"/>
          <w:szCs w:val="24"/>
        </w:rPr>
        <w:br/>
        <w:t xml:space="preserve">- Targi Rolne w Barzkowicach. </w:t>
      </w:r>
      <w:r w:rsidRPr="00C91B46">
        <w:rPr>
          <w:rFonts w:ascii="Arial" w:hAnsi="Arial" w:cs="Arial"/>
          <w:sz w:val="24"/>
          <w:szCs w:val="24"/>
        </w:rPr>
        <w:br/>
        <w:t xml:space="preserve">10-11 września </w:t>
      </w:r>
      <w:r w:rsidRPr="00C91B46">
        <w:rPr>
          <w:rFonts w:ascii="Arial" w:hAnsi="Arial" w:cs="Arial"/>
          <w:sz w:val="24"/>
          <w:szCs w:val="24"/>
        </w:rPr>
        <w:br/>
        <w:t xml:space="preserve">- Gala tańca w Neubrandenburgu. </w:t>
      </w:r>
      <w:r w:rsidRPr="00C91B46">
        <w:rPr>
          <w:rFonts w:ascii="Arial" w:hAnsi="Arial" w:cs="Arial"/>
          <w:sz w:val="24"/>
          <w:szCs w:val="24"/>
        </w:rPr>
        <w:br/>
        <w:t xml:space="preserve">12 września </w:t>
      </w:r>
      <w:r w:rsidRPr="00C91B46">
        <w:rPr>
          <w:rFonts w:ascii="Arial" w:hAnsi="Arial" w:cs="Arial"/>
          <w:sz w:val="24"/>
          <w:szCs w:val="24"/>
        </w:rPr>
        <w:br/>
        <w:t xml:space="preserve">- Posiedzenie Komisji Rewizyjnej. </w:t>
      </w:r>
      <w:r w:rsidRPr="00C91B46">
        <w:rPr>
          <w:rFonts w:ascii="Arial" w:hAnsi="Arial" w:cs="Arial"/>
          <w:sz w:val="24"/>
          <w:szCs w:val="24"/>
        </w:rPr>
        <w:br/>
        <w:t xml:space="preserve">13 września </w:t>
      </w:r>
      <w:r w:rsidRPr="00C91B46">
        <w:rPr>
          <w:rFonts w:ascii="Arial" w:hAnsi="Arial" w:cs="Arial"/>
          <w:sz w:val="24"/>
          <w:szCs w:val="24"/>
        </w:rPr>
        <w:br/>
        <w:t xml:space="preserve">- Posiedzenie Komisji Bezpieczeństwa. </w:t>
      </w:r>
      <w:r w:rsidRPr="00C91B46">
        <w:rPr>
          <w:rFonts w:ascii="Arial" w:hAnsi="Arial" w:cs="Arial"/>
          <w:sz w:val="24"/>
          <w:szCs w:val="24"/>
        </w:rPr>
        <w:br/>
        <w:t xml:space="preserve">14 września </w:t>
      </w:r>
      <w:r w:rsidRPr="00C91B46">
        <w:rPr>
          <w:rFonts w:ascii="Arial" w:hAnsi="Arial" w:cs="Arial"/>
          <w:sz w:val="24"/>
          <w:szCs w:val="24"/>
        </w:rPr>
        <w:br/>
        <w:t xml:space="preserve">- Obchody Dnia Białej Laski zorganizowane przez pyrzyckie koło Polskiego Związku Niewidomych. </w:t>
      </w:r>
      <w:r w:rsidRPr="00C91B46">
        <w:rPr>
          <w:rFonts w:ascii="Arial" w:hAnsi="Arial" w:cs="Arial"/>
          <w:sz w:val="24"/>
          <w:szCs w:val="24"/>
        </w:rPr>
        <w:br/>
        <w:t xml:space="preserve">- Spotkanie przedstawicieli regionalnych instytucji i organizacji rynku pracy </w:t>
      </w:r>
      <w:r w:rsidRPr="00C91B46">
        <w:rPr>
          <w:rFonts w:ascii="Arial" w:hAnsi="Arial" w:cs="Arial"/>
          <w:sz w:val="24"/>
          <w:szCs w:val="24"/>
        </w:rPr>
        <w:br/>
        <w:t xml:space="preserve">z lokalnymi przedsiębiorcami w Urzędzie Miejskim w Pyrzycach. </w:t>
      </w:r>
      <w:r w:rsidRPr="00C91B46">
        <w:rPr>
          <w:rFonts w:ascii="Arial" w:hAnsi="Arial" w:cs="Arial"/>
          <w:sz w:val="24"/>
          <w:szCs w:val="24"/>
        </w:rPr>
        <w:br/>
        <w:t xml:space="preserve">17 września </w:t>
      </w:r>
      <w:r w:rsidRPr="00C91B46">
        <w:rPr>
          <w:rFonts w:ascii="Arial" w:hAnsi="Arial" w:cs="Arial"/>
          <w:sz w:val="24"/>
          <w:szCs w:val="24"/>
        </w:rPr>
        <w:br/>
        <w:t xml:space="preserve">- IX Rajd Integracyjny "Nie izoluj mnie" w Nowielinie. </w:t>
      </w:r>
      <w:r w:rsidRPr="00C91B46">
        <w:rPr>
          <w:rFonts w:ascii="Arial" w:hAnsi="Arial" w:cs="Arial"/>
          <w:sz w:val="24"/>
          <w:szCs w:val="24"/>
        </w:rPr>
        <w:br/>
        <w:t xml:space="preserve">- Jubileusz 65-lecia Spółdzielni Samopomoc Chłopska w Pyrzycach. </w:t>
      </w:r>
      <w:r w:rsidRPr="00C91B46">
        <w:rPr>
          <w:rFonts w:ascii="Arial" w:hAnsi="Arial" w:cs="Arial"/>
          <w:sz w:val="24"/>
          <w:szCs w:val="24"/>
        </w:rPr>
        <w:br/>
        <w:t xml:space="preserve">18 września </w:t>
      </w:r>
      <w:r w:rsidRPr="00C91B46">
        <w:rPr>
          <w:rFonts w:ascii="Arial" w:hAnsi="Arial" w:cs="Arial"/>
          <w:sz w:val="24"/>
          <w:szCs w:val="24"/>
        </w:rPr>
        <w:br/>
        <w:t xml:space="preserve">- Dożynki Gminne w Lucinie. </w:t>
      </w:r>
      <w:r w:rsidRPr="00C91B46">
        <w:rPr>
          <w:rFonts w:ascii="Arial" w:hAnsi="Arial" w:cs="Arial"/>
          <w:sz w:val="24"/>
          <w:szCs w:val="24"/>
        </w:rPr>
        <w:br/>
        <w:t xml:space="preserve">19 września </w:t>
      </w:r>
      <w:r w:rsidRPr="00C91B46">
        <w:rPr>
          <w:rFonts w:ascii="Arial" w:hAnsi="Arial" w:cs="Arial"/>
          <w:sz w:val="24"/>
          <w:szCs w:val="24"/>
        </w:rPr>
        <w:br/>
        <w:t xml:space="preserve">- Obchody 72 rocznicy napaści Związku Radzieckiego na Polskę w Kozielicach. </w:t>
      </w:r>
      <w:r w:rsidRPr="00C91B46">
        <w:rPr>
          <w:rFonts w:ascii="Arial" w:hAnsi="Arial" w:cs="Arial"/>
          <w:sz w:val="24"/>
          <w:szCs w:val="24"/>
        </w:rPr>
        <w:br/>
        <w:t xml:space="preserve">20 września </w:t>
      </w:r>
      <w:r w:rsidRPr="00C91B46">
        <w:rPr>
          <w:rFonts w:ascii="Arial" w:hAnsi="Arial" w:cs="Arial"/>
          <w:sz w:val="24"/>
          <w:szCs w:val="24"/>
        </w:rPr>
        <w:br/>
        <w:t xml:space="preserve">- Posiedzenie Komisji Spraw Społecznych. </w:t>
      </w:r>
      <w:r w:rsidRPr="00C91B46">
        <w:rPr>
          <w:rFonts w:ascii="Arial" w:hAnsi="Arial" w:cs="Arial"/>
          <w:sz w:val="24"/>
          <w:szCs w:val="24"/>
        </w:rPr>
        <w:br/>
        <w:t xml:space="preserve">- Walne zgromadzenie członków Lokalnej Grupy Działania "Ziemia Pyrzycka". </w:t>
      </w:r>
      <w:r w:rsidRPr="00C91B46">
        <w:rPr>
          <w:rFonts w:ascii="Arial" w:hAnsi="Arial" w:cs="Arial"/>
          <w:sz w:val="24"/>
          <w:szCs w:val="24"/>
        </w:rPr>
        <w:br/>
        <w:t xml:space="preserve">21 września </w:t>
      </w:r>
      <w:r w:rsidRPr="00C91B46">
        <w:rPr>
          <w:rFonts w:ascii="Arial" w:hAnsi="Arial" w:cs="Arial"/>
          <w:sz w:val="24"/>
          <w:szCs w:val="24"/>
        </w:rPr>
        <w:br/>
        <w:t xml:space="preserve">- Uroczyste otwarcie społecznego gimnazjum przy Zespole Szkół Nr 1 </w:t>
      </w:r>
      <w:r w:rsidRPr="00C91B46">
        <w:rPr>
          <w:rFonts w:ascii="Arial" w:hAnsi="Arial" w:cs="Arial"/>
          <w:sz w:val="24"/>
          <w:szCs w:val="24"/>
        </w:rPr>
        <w:br/>
        <w:t xml:space="preserve">w Pyrzycach. </w:t>
      </w:r>
      <w:r w:rsidRPr="00C91B46">
        <w:rPr>
          <w:rFonts w:ascii="Arial" w:hAnsi="Arial" w:cs="Arial"/>
          <w:sz w:val="24"/>
          <w:szCs w:val="24"/>
        </w:rPr>
        <w:br/>
        <w:t xml:space="preserve">23 września </w:t>
      </w:r>
      <w:r w:rsidRPr="00C91B46">
        <w:rPr>
          <w:rFonts w:ascii="Arial" w:hAnsi="Arial" w:cs="Arial"/>
          <w:sz w:val="24"/>
          <w:szCs w:val="24"/>
        </w:rPr>
        <w:br/>
        <w:t xml:space="preserve">- Posiedzenie Komisji Oświaty, Kultury i Sportu. </w:t>
      </w:r>
      <w:r w:rsidRPr="00C91B46">
        <w:rPr>
          <w:rFonts w:ascii="Arial" w:hAnsi="Arial" w:cs="Arial"/>
          <w:sz w:val="24"/>
          <w:szCs w:val="24"/>
        </w:rPr>
        <w:br/>
        <w:t xml:space="preserve">- 24 września </w:t>
      </w:r>
      <w:r w:rsidRPr="00C91B46">
        <w:rPr>
          <w:rFonts w:ascii="Arial" w:hAnsi="Arial" w:cs="Arial"/>
          <w:sz w:val="24"/>
          <w:szCs w:val="24"/>
        </w:rPr>
        <w:br/>
        <w:t xml:space="preserve">- Dzień Pieczonego Ziemniaka w </w:t>
      </w:r>
      <w:proofErr w:type="spellStart"/>
      <w:r w:rsidRPr="00C91B46">
        <w:rPr>
          <w:rFonts w:ascii="Arial" w:hAnsi="Arial" w:cs="Arial"/>
          <w:sz w:val="24"/>
          <w:szCs w:val="24"/>
        </w:rPr>
        <w:t>Zaborsku</w:t>
      </w:r>
      <w:proofErr w:type="spellEnd"/>
      <w:r w:rsidRPr="00C91B46">
        <w:rPr>
          <w:rFonts w:ascii="Arial" w:hAnsi="Arial" w:cs="Arial"/>
          <w:sz w:val="24"/>
          <w:szCs w:val="24"/>
        </w:rPr>
        <w:t xml:space="preserve">. </w:t>
      </w:r>
      <w:r w:rsidRPr="00C91B46">
        <w:rPr>
          <w:rFonts w:ascii="Arial" w:hAnsi="Arial" w:cs="Arial"/>
          <w:sz w:val="24"/>
          <w:szCs w:val="24"/>
        </w:rPr>
        <w:br/>
        <w:t xml:space="preserve">26 września </w:t>
      </w:r>
      <w:r w:rsidRPr="00C91B46">
        <w:rPr>
          <w:rFonts w:ascii="Arial" w:hAnsi="Arial" w:cs="Arial"/>
          <w:sz w:val="24"/>
          <w:szCs w:val="24"/>
        </w:rPr>
        <w:br/>
        <w:t xml:space="preserve">- Posiedzenie Komisji Środowiska. </w:t>
      </w:r>
      <w:r w:rsidRPr="00C91B46">
        <w:rPr>
          <w:rFonts w:ascii="Arial" w:hAnsi="Arial" w:cs="Arial"/>
          <w:sz w:val="24"/>
          <w:szCs w:val="24"/>
        </w:rPr>
        <w:br/>
        <w:t xml:space="preserve">27 września </w:t>
      </w:r>
      <w:r w:rsidRPr="00C91B46">
        <w:rPr>
          <w:rFonts w:ascii="Arial" w:hAnsi="Arial" w:cs="Arial"/>
          <w:sz w:val="24"/>
          <w:szCs w:val="24"/>
        </w:rPr>
        <w:br/>
        <w:t>- Posiedzenie Komisji Budżetowej.</w:t>
      </w:r>
    </w:p>
    <w:sectPr w:rsidR="00940EB8" w:rsidRPr="00C91B46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91B46"/>
    <w:rsid w:val="0033709D"/>
    <w:rsid w:val="00940EB8"/>
    <w:rsid w:val="00C91B46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2021-11-08T08:41:00Z</dcterms:created>
  <dcterms:modified xsi:type="dcterms:W3CDTF">2021-11-08T08:41:00Z</dcterms:modified>
</cp:coreProperties>
</file>